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85430" w:rsidRPr="00785430">
        <w:tc>
          <w:tcPr>
            <w:tcW w:w="4677" w:type="dxa"/>
          </w:tcPr>
          <w:p w:rsidR="00785430" w:rsidRPr="00785430" w:rsidRDefault="00785430" w:rsidP="007854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785430">
              <w:rPr>
                <w:rFonts w:ascii="Calibri" w:hAnsi="Calibri" w:cs="Calibri"/>
              </w:rPr>
              <w:t>20 июля 2007 года</w:t>
            </w:r>
          </w:p>
        </w:tc>
        <w:tc>
          <w:tcPr>
            <w:tcW w:w="4677" w:type="dxa"/>
          </w:tcPr>
          <w:p w:rsidR="00785430" w:rsidRPr="00785430" w:rsidRDefault="00785430" w:rsidP="007854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 w:rsidRPr="00785430">
              <w:rPr>
                <w:rFonts w:ascii="Calibri" w:hAnsi="Calibri" w:cs="Calibri"/>
              </w:rPr>
              <w:t>N 113-оз</w:t>
            </w:r>
          </w:p>
        </w:tc>
      </w:tr>
    </w:tbl>
    <w:p w:rsidR="00785430" w:rsidRPr="00785430" w:rsidRDefault="00785430" w:rsidP="0078543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85430" w:rsidRPr="00785430" w:rsidRDefault="00785430" w:rsidP="00785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430" w:rsidRPr="00785430" w:rsidRDefault="00785430" w:rsidP="007854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5430">
        <w:rPr>
          <w:rFonts w:ascii="Calibri" w:hAnsi="Calibri" w:cs="Calibri"/>
          <w:b/>
          <w:bCs/>
        </w:rPr>
        <w:t>ЗАКОН</w:t>
      </w:r>
    </w:p>
    <w:p w:rsidR="00785430" w:rsidRPr="00785430" w:rsidRDefault="00785430" w:rsidP="007854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5430"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785430" w:rsidRPr="00785430" w:rsidRDefault="00785430" w:rsidP="007854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5430" w:rsidRPr="00785430" w:rsidRDefault="00785430" w:rsidP="007854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5430">
        <w:rPr>
          <w:rFonts w:ascii="Calibri" w:hAnsi="Calibri" w:cs="Calibri"/>
          <w:b/>
          <w:bCs/>
        </w:rPr>
        <w:t>ОБ ОТДЕЛЬНЫХ ВОПРОСАХ МУНИЦИПАЛЬНОЙ СЛУЖБЫ</w:t>
      </w:r>
    </w:p>
    <w:p w:rsidR="00785430" w:rsidRPr="00785430" w:rsidRDefault="00785430" w:rsidP="007854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5430">
        <w:rPr>
          <w:rFonts w:ascii="Calibri" w:hAnsi="Calibri" w:cs="Calibri"/>
          <w:b/>
          <w:bCs/>
        </w:rPr>
        <w:t>В ХАНТЫ-МАНСИЙСКОМ АВТОНОМНОМ ОКРУГЕ - ЮГРЕ</w:t>
      </w:r>
    </w:p>
    <w:p w:rsidR="00785430" w:rsidRPr="00785430" w:rsidRDefault="00785430" w:rsidP="007854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5430" w:rsidRPr="00785430" w:rsidRDefault="00785430" w:rsidP="007854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785430">
        <w:rPr>
          <w:rFonts w:ascii="Calibri" w:hAnsi="Calibri" w:cs="Calibri"/>
        </w:rPr>
        <w:t>Принят</w:t>
      </w:r>
      <w:proofErr w:type="gramEnd"/>
      <w:r w:rsidRPr="00785430">
        <w:rPr>
          <w:rFonts w:ascii="Calibri" w:hAnsi="Calibri" w:cs="Calibri"/>
        </w:rPr>
        <w:t xml:space="preserve"> Думой Ханты-Мансийского</w:t>
      </w:r>
    </w:p>
    <w:p w:rsidR="00785430" w:rsidRPr="00785430" w:rsidRDefault="00785430" w:rsidP="007854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85430">
        <w:rPr>
          <w:rFonts w:ascii="Calibri" w:hAnsi="Calibri" w:cs="Calibri"/>
        </w:rPr>
        <w:t>автономного округа - Югры 12 июля 2007 года</w:t>
      </w:r>
    </w:p>
    <w:p w:rsidR="00785430" w:rsidRDefault="00785430">
      <w:pPr>
        <w:pStyle w:val="ConsPlusNormal"/>
        <w:ind w:firstLine="540"/>
        <w:jc w:val="both"/>
      </w:pPr>
      <w:bookmarkStart w:id="0" w:name="_GoBack"/>
      <w:bookmarkEnd w:id="0"/>
    </w:p>
    <w:p w:rsidR="00785430" w:rsidRDefault="00785430">
      <w:pPr>
        <w:pStyle w:val="ConsPlusNormal"/>
        <w:ind w:firstLine="540"/>
        <w:jc w:val="both"/>
      </w:pPr>
    </w:p>
    <w:p w:rsidR="00785430" w:rsidRDefault="00785430">
      <w:pPr>
        <w:pStyle w:val="ConsPlusNormal"/>
        <w:ind w:firstLine="540"/>
        <w:jc w:val="both"/>
      </w:pPr>
      <w:r>
        <w:t>Статья 13.1. Комиссии по соблюдению требований к служебному поведению муниципальных служащих и урегулированию конфликта интересов</w:t>
      </w:r>
    </w:p>
    <w:p w:rsidR="00785430" w:rsidRDefault="0078543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" w:history="1">
        <w:r>
          <w:rPr>
            <w:color w:val="0000FF"/>
          </w:rPr>
          <w:t>Законом</w:t>
        </w:r>
      </w:hyperlink>
      <w:r>
        <w:t xml:space="preserve"> ХМАО - Югры от 10.04.2012 N 41-оз)</w:t>
      </w:r>
    </w:p>
    <w:p w:rsidR="00785430" w:rsidRDefault="00785430">
      <w:pPr>
        <w:pStyle w:val="ConsPlusNormal"/>
        <w:ind w:firstLine="540"/>
        <w:jc w:val="both"/>
      </w:pPr>
    </w:p>
    <w:p w:rsidR="00785430" w:rsidRDefault="00785430">
      <w:pPr>
        <w:pStyle w:val="ConsPlusNormal"/>
        <w:ind w:firstLine="540"/>
        <w:jc w:val="both"/>
      </w:pPr>
      <w:proofErr w:type="gramStart"/>
      <w:r>
        <w:t>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 правовым актом Губернатора Ханты-Мансийского автономного округа - Югры и принимаемым в соответствии с ним муниципальным правовым актом, образуются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785430" w:rsidRDefault="00785430">
      <w:pPr>
        <w:pStyle w:val="ConsPlusNormal"/>
        <w:ind w:firstLine="540"/>
        <w:jc w:val="both"/>
      </w:pPr>
    </w:p>
    <w:p w:rsidR="00785430" w:rsidRDefault="00785430">
      <w:pPr>
        <w:pStyle w:val="ConsPlusNormal"/>
        <w:ind w:firstLine="540"/>
        <w:jc w:val="both"/>
      </w:pPr>
      <w:r>
        <w:t>Статья 13.2. Сведения о доходах, расходах, об имуществе и обязательствах имущественного характера муниципального служащего</w:t>
      </w:r>
    </w:p>
    <w:p w:rsidR="00785430" w:rsidRDefault="00785430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ХМАО - Югры от 23.02.2013 N 2-оз)</w:t>
      </w:r>
    </w:p>
    <w:p w:rsidR="00785430" w:rsidRDefault="0078543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" w:history="1">
        <w:r>
          <w:rPr>
            <w:color w:val="0000FF"/>
          </w:rPr>
          <w:t>Законом</w:t>
        </w:r>
      </w:hyperlink>
      <w:r>
        <w:t xml:space="preserve"> ХМАО - Югры от 10.04.2012 N 41-оз)</w:t>
      </w:r>
    </w:p>
    <w:p w:rsidR="00785430" w:rsidRDefault="00785430">
      <w:pPr>
        <w:pStyle w:val="ConsPlusNormal"/>
        <w:ind w:firstLine="540"/>
        <w:jc w:val="both"/>
      </w:pPr>
    </w:p>
    <w:p w:rsidR="00785430" w:rsidRDefault="00785430">
      <w:pPr>
        <w:pStyle w:val="ConsPlusNormal"/>
        <w:ind w:firstLine="540"/>
        <w:jc w:val="both"/>
      </w:pPr>
      <w:bookmarkStart w:id="1" w:name="P9"/>
      <w:bookmarkEnd w:id="1"/>
      <w:r>
        <w:t xml:space="preserve">1. </w:t>
      </w:r>
      <w:proofErr w:type="gramStart"/>
      <w:r>
        <w:t>Граждане, претендующие на замещение должностей муниципальной службы, включенных в перечень, утверждаемый муниципальным правовым актом,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785430" w:rsidRDefault="007854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23.02.2013 </w:t>
      </w:r>
      <w:hyperlink r:id="rId8" w:history="1">
        <w:r>
          <w:rPr>
            <w:color w:val="0000FF"/>
          </w:rPr>
          <w:t>N 2-оз</w:t>
        </w:r>
      </w:hyperlink>
      <w:r>
        <w:t xml:space="preserve">, от 28.05.2015 </w:t>
      </w:r>
      <w:hyperlink r:id="rId9" w:history="1">
        <w:r>
          <w:rPr>
            <w:color w:val="0000FF"/>
          </w:rPr>
          <w:t>N 47-оз</w:t>
        </w:r>
      </w:hyperlink>
      <w:r>
        <w:t>)</w:t>
      </w:r>
    </w:p>
    <w:p w:rsidR="00785430" w:rsidRDefault="00785430">
      <w:pPr>
        <w:pStyle w:val="ConsPlusNormal"/>
        <w:ind w:firstLine="540"/>
        <w:jc w:val="both"/>
      </w:pPr>
      <w:r>
        <w:t xml:space="preserve">2. Сведения, указанные в </w:t>
      </w:r>
      <w:hyperlink w:anchor="P9" w:history="1">
        <w:r>
          <w:rPr>
            <w:color w:val="0000FF"/>
          </w:rPr>
          <w:t>пункте 1</w:t>
        </w:r>
      </w:hyperlink>
      <w:r>
        <w:t xml:space="preserve"> настоящей статьи, представляются в порядке, сроки и по форме, которые установлены для представления государственными гражданскими служащими автономного округа сведений о доходах, об имуществе и обязательствах имущественного характера.</w:t>
      </w:r>
    </w:p>
    <w:p w:rsidR="00785430" w:rsidRDefault="007854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23.02.2013 </w:t>
      </w:r>
      <w:hyperlink r:id="rId10" w:history="1">
        <w:r>
          <w:rPr>
            <w:color w:val="0000FF"/>
          </w:rPr>
          <w:t>N 2-оз</w:t>
        </w:r>
      </w:hyperlink>
      <w:r>
        <w:t xml:space="preserve">, от 28.05.2015 </w:t>
      </w:r>
      <w:hyperlink r:id="rId11" w:history="1">
        <w:r>
          <w:rPr>
            <w:color w:val="0000FF"/>
          </w:rPr>
          <w:t>N 47-оз</w:t>
        </w:r>
      </w:hyperlink>
      <w:r>
        <w:t>)</w:t>
      </w:r>
    </w:p>
    <w:p w:rsidR="00785430" w:rsidRDefault="00785430">
      <w:pPr>
        <w:pStyle w:val="ConsPlusNormal"/>
        <w:ind w:firstLine="540"/>
        <w:jc w:val="both"/>
      </w:pPr>
      <w:proofErr w:type="gramStart"/>
      <w:r>
        <w:t>Положение о представлении гражданами, претендующими на замещение должностей муниципальной службы, включенных в соответствующие перечни,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утверждается муниципальным нормативным правовым актом.</w:t>
      </w:r>
      <w:proofErr w:type="gramEnd"/>
    </w:p>
    <w:p w:rsidR="00785430" w:rsidRDefault="00785430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ХМАО - Югры от 28.05.2015 N 47-оз)</w:t>
      </w:r>
    </w:p>
    <w:p w:rsidR="00785430" w:rsidRDefault="00785430">
      <w:pPr>
        <w:pStyle w:val="ConsPlusNormal"/>
        <w:ind w:firstLine="540"/>
        <w:jc w:val="both"/>
      </w:pPr>
      <w:bookmarkStart w:id="2" w:name="P15"/>
      <w:bookmarkEnd w:id="2"/>
      <w:r>
        <w:t xml:space="preserve">2.1. </w:t>
      </w:r>
      <w:proofErr w:type="gramStart"/>
      <w:r>
        <w:t xml:space="preserve">Лица, замещающие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обязаны ежегодно представлять сведения о своих расходах, а также о расходах своих супруги </w:t>
      </w:r>
      <w:r>
        <w:lastRenderedPageBreak/>
        <w:t>(супруга) и несовершеннолетних детей в случаях</w:t>
      </w:r>
      <w:proofErr w:type="gramEnd"/>
      <w:r>
        <w:t xml:space="preserve">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785430" w:rsidRDefault="00785430">
      <w:pPr>
        <w:pStyle w:val="ConsPlusNormal"/>
        <w:jc w:val="both"/>
      </w:pPr>
      <w:r>
        <w:t xml:space="preserve">(п. 2.1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ХМАО - Югры от 28.05.2015 N 47-оз)</w:t>
      </w:r>
    </w:p>
    <w:p w:rsidR="00785430" w:rsidRDefault="0078543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сведений, указанных в </w:t>
      </w:r>
      <w:hyperlink w:anchor="P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5" w:history="1">
        <w:r>
          <w:rPr>
            <w:color w:val="0000FF"/>
          </w:rPr>
          <w:t>2.1</w:t>
        </w:r>
      </w:hyperlink>
      <w:r>
        <w:t xml:space="preserve"> настоящей статьи, а также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осуществляется в порядке, установленном нормативным правовым</w:t>
      </w:r>
      <w:proofErr w:type="gramEnd"/>
      <w:r>
        <w:t xml:space="preserve"> актом Губернатора Ханты-Мансийского автономного округа - Югры.</w:t>
      </w:r>
    </w:p>
    <w:p w:rsidR="00785430" w:rsidRDefault="0078543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23.02.2013 N 2-оз)</w:t>
      </w:r>
    </w:p>
    <w:p w:rsidR="00785430" w:rsidRDefault="00785430">
      <w:pPr>
        <w:pStyle w:val="ConsPlusNormal"/>
        <w:ind w:firstLine="540"/>
        <w:jc w:val="both"/>
      </w:pPr>
      <w:r>
        <w:t xml:space="preserve">3.1. </w:t>
      </w:r>
      <w:proofErr w:type="gramStart"/>
      <w:r>
        <w:t>Непредставление гражданином при поступлении на муниципальную службу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службу.</w:t>
      </w:r>
      <w:proofErr w:type="gramEnd"/>
    </w:p>
    <w:p w:rsidR="00785430" w:rsidRDefault="007854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ХМАО - Югры от 28.05.2015 N 47-оз)</w:t>
      </w:r>
    </w:p>
    <w:p w:rsidR="00785430" w:rsidRDefault="00785430">
      <w:pPr>
        <w:pStyle w:val="ConsPlusNormal"/>
        <w:ind w:firstLine="540"/>
        <w:jc w:val="both"/>
      </w:pPr>
      <w:r>
        <w:t xml:space="preserve">3.2. </w:t>
      </w:r>
      <w:proofErr w:type="gramStart"/>
      <w: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в соответствии с федеральным законом является правонарушением, влекущим увольнение муниципального служащего с муниципальной службы.</w:t>
      </w:r>
      <w:proofErr w:type="gramEnd"/>
    </w:p>
    <w:p w:rsidR="00785430" w:rsidRDefault="007854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ХМАО - Югры от 28.05.2015 N 47-оз)</w:t>
      </w:r>
    </w:p>
    <w:p w:rsidR="00785430" w:rsidRDefault="00785430">
      <w:pPr>
        <w:pStyle w:val="ConsPlusNormal"/>
        <w:ind w:firstLine="540"/>
        <w:jc w:val="both"/>
      </w:pPr>
    </w:p>
    <w:p w:rsidR="00785430" w:rsidRDefault="00785430">
      <w:pPr>
        <w:pStyle w:val="ConsPlusNormal"/>
        <w:ind w:firstLine="540"/>
        <w:jc w:val="both"/>
      </w:pPr>
      <w:r>
        <w:t>Статья 13.3.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85430" w:rsidRDefault="0078543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ХМАО - Югры от 10.04.2012 N 41-оз)</w:t>
      </w:r>
    </w:p>
    <w:p w:rsidR="00785430" w:rsidRDefault="00785430">
      <w:pPr>
        <w:pStyle w:val="ConsPlusNormal"/>
        <w:ind w:firstLine="540"/>
        <w:jc w:val="both"/>
      </w:pPr>
    </w:p>
    <w:p w:rsidR="00785430" w:rsidRDefault="00785430">
      <w:pPr>
        <w:pStyle w:val="ConsPlusNormal"/>
        <w:ind w:firstLine="540"/>
        <w:jc w:val="both"/>
      </w:pPr>
      <w: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законодательством, на муниципальных служащих представителем нанимателя (работодателем) налагаются взыскания,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785430" w:rsidRDefault="00785430">
      <w:pPr>
        <w:pStyle w:val="ConsPlusNormal"/>
        <w:ind w:firstLine="540"/>
        <w:jc w:val="both"/>
      </w:pPr>
      <w:r>
        <w:t xml:space="preserve">2. Основания применения взысканий, предусмотренных </w:t>
      </w:r>
      <w:hyperlink r:id="rId20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1" w:history="1">
        <w:r>
          <w:rPr>
            <w:color w:val="0000FF"/>
          </w:rPr>
          <w:t>15</w:t>
        </w:r>
      </w:hyperlink>
      <w:r>
        <w:t xml:space="preserve"> и </w:t>
      </w:r>
      <w:hyperlink r:id="rId22" w:history="1">
        <w:r>
          <w:rPr>
            <w:color w:val="0000FF"/>
          </w:rPr>
          <w:t>27</w:t>
        </w:r>
      </w:hyperlink>
      <w:r>
        <w:t xml:space="preserve"> Федерального закона, установлены Федеральным </w:t>
      </w:r>
      <w:hyperlink r:id="rId23" w:history="1">
        <w:r>
          <w:rPr>
            <w:color w:val="0000FF"/>
          </w:rPr>
          <w:t>законом</w:t>
        </w:r>
      </w:hyperlink>
      <w:r>
        <w:t>.</w:t>
      </w:r>
    </w:p>
    <w:p w:rsidR="00785430" w:rsidRDefault="00785430">
      <w:pPr>
        <w:pStyle w:val="ConsPlusNormal"/>
        <w:ind w:firstLine="540"/>
        <w:jc w:val="both"/>
      </w:pPr>
      <w:r>
        <w:t xml:space="preserve">Взыскания, предусмотренные </w:t>
      </w:r>
      <w:hyperlink r:id="rId24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5" w:history="1">
        <w:r>
          <w:rPr>
            <w:color w:val="0000FF"/>
          </w:rPr>
          <w:t>15</w:t>
        </w:r>
      </w:hyperlink>
      <w:r>
        <w:t xml:space="preserve"> и </w:t>
      </w:r>
      <w:hyperlink r:id="rId26" w:history="1">
        <w:r>
          <w:rPr>
            <w:color w:val="0000FF"/>
          </w:rPr>
          <w:t>27</w:t>
        </w:r>
      </w:hyperlink>
      <w:r>
        <w:t xml:space="preserve"> Федерального закона, применяются представителем нанимателя (работодателем) в порядке и сроки, которые установлены Федеральным </w:t>
      </w:r>
      <w:hyperlink r:id="rId27" w:history="1">
        <w:r>
          <w:rPr>
            <w:color w:val="0000FF"/>
          </w:rPr>
          <w:t>законом</w:t>
        </w:r>
      </w:hyperlink>
      <w:r>
        <w:t>, нормативным правовым актом Губернатора Ханты-Мансийского автономного округа - Югры.</w:t>
      </w:r>
    </w:p>
    <w:p w:rsidR="00785430" w:rsidRDefault="0078543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ХМАО - Югры от 23.02.2013 N 2-оз)</w:t>
      </w:r>
    </w:p>
    <w:p w:rsidR="00785430" w:rsidRDefault="00785430">
      <w:pPr>
        <w:pStyle w:val="ConsPlusNormal"/>
      </w:pPr>
      <w:hyperlink r:id="rId29" w:history="1">
        <w:r>
          <w:rPr>
            <w:i/>
            <w:color w:val="0000FF"/>
          </w:rPr>
          <w:br/>
          <w:t xml:space="preserve">Закон ХМАО - Югры от 20.07.2007 N 113-оз (ред. от 31.03.2016) "Об отдельных вопросах муниципальной службы </w:t>
        </w:r>
        <w:proofErr w:type="gramStart"/>
        <w:r>
          <w:rPr>
            <w:i/>
            <w:color w:val="0000FF"/>
          </w:rPr>
          <w:t>в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Ханты-Мансийском</w:t>
        </w:r>
        <w:proofErr w:type="gramEnd"/>
        <w:r>
          <w:rPr>
            <w:i/>
            <w:color w:val="0000FF"/>
          </w:rPr>
          <w:t xml:space="preserve"> автономном округе - Югре" (принят Думой Ханты-Мансийского автономного округа - Югры 12.07.2007) (вместе с "Типовым положением о проведении аттестации муниципальных служащих")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6B2BC9" w:rsidRDefault="00785430"/>
    <w:sectPr w:rsidR="006B2BC9" w:rsidSect="00F2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30"/>
    <w:rsid w:val="001B3058"/>
    <w:rsid w:val="00785430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5A4A9629544A3E64FAC4F0C8488AB0014726332936E45A1F3EA608047E57DB0E076AE1261279E1486D0D7Y4F" TargetMode="External"/><Relationship Id="rId13" Type="http://schemas.openxmlformats.org/officeDocument/2006/relationships/hyperlink" Target="consultantplus://offline/ref=28B5A4A9629544A3E64FB2421AE8DFA40717246D3D9F6513F9ACB13DD7D4YEF" TargetMode="External"/><Relationship Id="rId18" Type="http://schemas.openxmlformats.org/officeDocument/2006/relationships/hyperlink" Target="consultantplus://offline/ref=28B5A4A9629544A3E64FAC4F0C8488AB001472633D936A46A4F3EA608047E57DB0E076AE1261279E1486D4D7Y9F" TargetMode="External"/><Relationship Id="rId26" Type="http://schemas.openxmlformats.org/officeDocument/2006/relationships/hyperlink" Target="consultantplus://offline/ref=28B5A4A9629544A3E64FB2421AE8DFA40716286E3C9C6513F9ACB13DD74EEF2AF7AF2FEC566C249CD1Y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B5A4A9629544A3E64FB2421AE8DFA40716286E3C9C6513F9ACB13DD74EEF2AF7AF2FEC566C279CD1Y3F" TargetMode="External"/><Relationship Id="rId7" Type="http://schemas.openxmlformats.org/officeDocument/2006/relationships/hyperlink" Target="consultantplus://offline/ref=28B5A4A9629544A3E64FAC4F0C8488AB001472633D936A46A4F3EA608047E57DB0E076AE1261279E1486D4D7Y5F" TargetMode="External"/><Relationship Id="rId12" Type="http://schemas.openxmlformats.org/officeDocument/2006/relationships/hyperlink" Target="consultantplus://offline/ref=28B5A4A9629544A3E64FAC4F0C8488AB001472633B9A6D4CA0FDB76A881EE97FB7EF29B915282B9F1486D573D1Y1F" TargetMode="External"/><Relationship Id="rId17" Type="http://schemas.openxmlformats.org/officeDocument/2006/relationships/hyperlink" Target="consultantplus://offline/ref=28B5A4A9629544A3E64FAC4F0C8488AB001472633B9A6D4CA0FDB76A881EE97FB7EF29B915282B9F1486D573D1YBF" TargetMode="External"/><Relationship Id="rId25" Type="http://schemas.openxmlformats.org/officeDocument/2006/relationships/hyperlink" Target="consultantplus://offline/ref=28B5A4A9629544A3E64FB2421AE8DFA40716286E3C9C6513F9ACB13DD74EEF2AF7AF2FEC566C279CD1Y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B5A4A9629544A3E64FAC4F0C8488AB001472633B9A6D4CA0FDB76A881EE97FB7EF29B915282B9F1486D573D1Y5F" TargetMode="External"/><Relationship Id="rId20" Type="http://schemas.openxmlformats.org/officeDocument/2006/relationships/hyperlink" Target="consultantplus://offline/ref=28B5A4A9629544A3E64FB2421AE8DFA40716286E3C9C6513F9ACB13DD74EEF2AF7AF2FEC566C2496D1YDF" TargetMode="External"/><Relationship Id="rId29" Type="http://schemas.openxmlformats.org/officeDocument/2006/relationships/hyperlink" Target="consultantplus://offline/ref=28B5A4A9629544A3E64FAC4F0C8488AB001472633B996743A0FAB76A881EE97FB7EF29B915282B9F1486D070D1Y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5A4A9629544A3E64FAC4F0C8488AB0014726332936E45A1F3EA608047E57DB0E076AE1261279E1486D0D7Y3F" TargetMode="External"/><Relationship Id="rId11" Type="http://schemas.openxmlformats.org/officeDocument/2006/relationships/hyperlink" Target="consultantplus://offline/ref=28B5A4A9629544A3E64FAC4F0C8488AB001472633B9A6D4CA0FDB76A881EE97FB7EF29B915282B9F1486D573D1Y0F" TargetMode="External"/><Relationship Id="rId24" Type="http://schemas.openxmlformats.org/officeDocument/2006/relationships/hyperlink" Target="consultantplus://offline/ref=28B5A4A9629544A3E64FB2421AE8DFA40716286E3C9C6513F9ACB13DD74EEF2AF7AF2FEC566C2496D1YDF" TargetMode="External"/><Relationship Id="rId5" Type="http://schemas.openxmlformats.org/officeDocument/2006/relationships/hyperlink" Target="consultantplus://offline/ref=28B5A4A9629544A3E64FAC4F0C8488AB001472633D936A46A4F3EA608047E57DB0E076AE1261279E1486D4D7Y2F" TargetMode="External"/><Relationship Id="rId15" Type="http://schemas.openxmlformats.org/officeDocument/2006/relationships/hyperlink" Target="consultantplus://offline/ref=28B5A4A9629544A3E64FAC4F0C8488AB0014726332936E45A1F3EA608047E57DB0E076AE1261279E1486D0D7Y8F" TargetMode="External"/><Relationship Id="rId23" Type="http://schemas.openxmlformats.org/officeDocument/2006/relationships/hyperlink" Target="consultantplus://offline/ref=28B5A4A9629544A3E64FB2421AE8DFA40716286E3C9C6513F9ACB13DD74EEF2AF7AF2FEED5Y5F" TargetMode="External"/><Relationship Id="rId28" Type="http://schemas.openxmlformats.org/officeDocument/2006/relationships/hyperlink" Target="consultantplus://offline/ref=28B5A4A9629544A3E64FAC4F0C8488AB0014726332936E45A1F3EA608047E57DB0E076AE1261279E1486D0D7Y9F" TargetMode="External"/><Relationship Id="rId10" Type="http://schemas.openxmlformats.org/officeDocument/2006/relationships/hyperlink" Target="consultantplus://offline/ref=28B5A4A9629544A3E64FAC4F0C8488AB0014726332936E45A1F3EA608047E57DB0E076AE1261279E1486D0D7Y5F" TargetMode="External"/><Relationship Id="rId19" Type="http://schemas.openxmlformats.org/officeDocument/2006/relationships/hyperlink" Target="consultantplus://offline/ref=28B5A4A9629544A3E64FB2421AE8DFA40716286E3C9C6513F9ACB13DD74EEF2AF7AF2FEED5Y6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5A4A9629544A3E64FAC4F0C8488AB001472633B9A6D4CA0FDB76A881EE97FB7EF29B915282B9F1486D573D1Y2F" TargetMode="External"/><Relationship Id="rId14" Type="http://schemas.openxmlformats.org/officeDocument/2006/relationships/hyperlink" Target="consultantplus://offline/ref=28B5A4A9629544A3E64FAC4F0C8488AB001472633B9A6D4CA0FDB76A881EE97FB7EF29B915282B9F1486D573D1Y7F" TargetMode="External"/><Relationship Id="rId22" Type="http://schemas.openxmlformats.org/officeDocument/2006/relationships/hyperlink" Target="consultantplus://offline/ref=28B5A4A9629544A3E64FB2421AE8DFA40716286E3C9C6513F9ACB13DD74EEF2AF7AF2FEC566C249CD1Y5F" TargetMode="External"/><Relationship Id="rId27" Type="http://schemas.openxmlformats.org/officeDocument/2006/relationships/hyperlink" Target="consultantplus://offline/ref=28B5A4A9629544A3E64FB2421AE8DFA40716286E3C9C6513F9ACB13DD7D4Y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1463</Words>
  <Characters>8341</Characters>
  <Application>Microsoft Office Word</Application>
  <DocSecurity>0</DocSecurity>
  <Lines>69</Lines>
  <Paragraphs>19</Paragraphs>
  <ScaleCrop>false</ScaleCrop>
  <Company>*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Волоцкая</cp:lastModifiedBy>
  <cp:revision>1</cp:revision>
  <dcterms:created xsi:type="dcterms:W3CDTF">2016-05-12T05:24:00Z</dcterms:created>
  <dcterms:modified xsi:type="dcterms:W3CDTF">2016-05-12T05:24:00Z</dcterms:modified>
</cp:coreProperties>
</file>